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E" w:rsidRDefault="00886C4F" w:rsidP="001237F4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t>附件：</w:t>
      </w:r>
    </w:p>
    <w:p w:rsidR="00782ED6" w:rsidRPr="00782ED6" w:rsidRDefault="00782ED6" w:rsidP="00782ED6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782ED6">
        <w:rPr>
          <w:rFonts w:ascii="仿宋" w:eastAsia="仿宋" w:hAnsi="仿宋" w:hint="eastAsia"/>
          <w:b/>
          <w:sz w:val="32"/>
          <w:szCs w:val="32"/>
        </w:rPr>
        <w:t>厦门市卫生人才服务中心网络安全建设采购项目内容</w:t>
      </w:r>
      <w:bookmarkEnd w:id="0"/>
    </w:p>
    <w:p w:rsidR="00886C4F" w:rsidRPr="001237F4" w:rsidRDefault="00886C4F" w:rsidP="001237F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237F4">
        <w:rPr>
          <w:rFonts w:ascii="仿宋" w:eastAsia="仿宋" w:hAnsi="仿宋" w:hint="eastAsia"/>
          <w:b/>
          <w:sz w:val="32"/>
          <w:szCs w:val="32"/>
        </w:rPr>
        <w:t>一、采购内容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714"/>
        <w:gridCol w:w="1556"/>
        <w:gridCol w:w="5102"/>
        <w:gridCol w:w="567"/>
        <w:gridCol w:w="1559"/>
      </w:tblGrid>
      <w:tr w:rsidR="00886C4F" w:rsidRPr="00EC4BFD" w:rsidTr="001237F4">
        <w:trPr>
          <w:trHeight w:val="801"/>
        </w:trPr>
        <w:tc>
          <w:tcPr>
            <w:tcW w:w="714" w:type="dxa"/>
            <w:vAlign w:val="center"/>
          </w:tcPr>
          <w:p w:rsidR="00886C4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56" w:type="dxa"/>
            <w:vAlign w:val="center"/>
          </w:tcPr>
          <w:p w:rsidR="00886C4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b/>
                <w:sz w:val="30"/>
                <w:szCs w:val="30"/>
              </w:rPr>
              <w:t>产品名称</w:t>
            </w:r>
          </w:p>
        </w:tc>
        <w:tc>
          <w:tcPr>
            <w:tcW w:w="5102" w:type="dxa"/>
            <w:vAlign w:val="center"/>
          </w:tcPr>
          <w:p w:rsidR="00886C4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b/>
                <w:sz w:val="30"/>
                <w:szCs w:val="30"/>
              </w:rPr>
              <w:t>需求</w:t>
            </w:r>
            <w:r w:rsidR="00FD5E67" w:rsidRPr="00EC4BFD">
              <w:rPr>
                <w:rFonts w:ascii="仿宋" w:eastAsia="仿宋" w:hAnsi="仿宋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567" w:type="dxa"/>
            <w:vAlign w:val="center"/>
          </w:tcPr>
          <w:p w:rsidR="00886C4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b/>
                <w:sz w:val="30"/>
                <w:szCs w:val="30"/>
              </w:rPr>
              <w:t>数量</w:t>
            </w:r>
          </w:p>
        </w:tc>
        <w:tc>
          <w:tcPr>
            <w:tcW w:w="1559" w:type="dxa"/>
            <w:vAlign w:val="center"/>
          </w:tcPr>
          <w:p w:rsidR="00886C4F" w:rsidRPr="00EC4BFD" w:rsidRDefault="004B69B1" w:rsidP="001237F4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886C4F" w:rsidRPr="00EC4BFD" w:rsidTr="001237F4">
        <w:tc>
          <w:tcPr>
            <w:tcW w:w="714" w:type="dxa"/>
            <w:vAlign w:val="center"/>
          </w:tcPr>
          <w:p w:rsidR="00886C4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56" w:type="dxa"/>
            <w:vAlign w:val="center"/>
          </w:tcPr>
          <w:p w:rsidR="003E5F9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上网行为</w:t>
            </w:r>
          </w:p>
          <w:p w:rsidR="00886C4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管理系统</w:t>
            </w:r>
          </w:p>
        </w:tc>
        <w:tc>
          <w:tcPr>
            <w:tcW w:w="5102" w:type="dxa"/>
            <w:vAlign w:val="center"/>
          </w:tcPr>
          <w:p w:rsidR="00886C4F" w:rsidRPr="00EC4BFD" w:rsidRDefault="00E30BD1" w:rsidP="00531C40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1U，单电源，千兆电口不少于4个；</w:t>
            </w:r>
            <w:r w:rsidR="00886C4F" w:rsidRPr="00EC4BFD">
              <w:rPr>
                <w:rFonts w:ascii="仿宋" w:eastAsia="仿宋" w:hAnsi="仿宋" w:hint="eastAsia"/>
                <w:sz w:val="30"/>
                <w:szCs w:val="30"/>
              </w:rPr>
              <w:t>适用带宽≥50M，</w:t>
            </w:r>
            <w:r w:rsidR="00C1645E" w:rsidRPr="00EC4BFD">
              <w:rPr>
                <w:rFonts w:ascii="仿宋" w:eastAsia="仿宋" w:hAnsi="仿宋" w:hint="eastAsia"/>
                <w:sz w:val="30"/>
                <w:szCs w:val="30"/>
              </w:rPr>
              <w:t>用户数≥</w:t>
            </w:r>
            <w:r w:rsidR="00FD5E67" w:rsidRPr="00EC4BFD">
              <w:rPr>
                <w:rFonts w:ascii="仿宋" w:eastAsia="仿宋" w:hAnsi="仿宋" w:hint="eastAsia"/>
                <w:sz w:val="30"/>
                <w:szCs w:val="30"/>
              </w:rPr>
              <w:t>100</w:t>
            </w:r>
            <w:r w:rsidR="00C1645E" w:rsidRPr="00EC4BFD">
              <w:rPr>
                <w:rFonts w:ascii="仿宋" w:eastAsia="仿宋" w:hAnsi="仿宋" w:hint="eastAsia"/>
                <w:sz w:val="30"/>
                <w:szCs w:val="30"/>
              </w:rPr>
              <w:t>；</w:t>
            </w:r>
            <w:r w:rsidR="001E14D4" w:rsidRPr="00EC4BFD">
              <w:rPr>
                <w:rFonts w:ascii="仿宋" w:eastAsia="仿宋" w:hAnsi="仿宋" w:hint="eastAsia"/>
                <w:sz w:val="30"/>
                <w:szCs w:val="30"/>
              </w:rPr>
              <w:t>最大并发连接数≥</w:t>
            </w:r>
            <w:r w:rsidR="00531C40"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="001E14D4" w:rsidRPr="00EC4BFD">
              <w:rPr>
                <w:rFonts w:ascii="仿宋" w:eastAsia="仿宋" w:hAnsi="仿宋" w:hint="eastAsia"/>
                <w:sz w:val="30"/>
                <w:szCs w:val="30"/>
              </w:rPr>
              <w:t>0000，每秒新建连接数≥</w:t>
            </w:r>
            <w:r w:rsidR="00825A85" w:rsidRPr="00EC4BFD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="0053083D" w:rsidRPr="00EC4BFD">
              <w:rPr>
                <w:rFonts w:ascii="仿宋" w:eastAsia="仿宋" w:hAnsi="仿宋" w:hint="eastAsia"/>
                <w:sz w:val="30"/>
                <w:szCs w:val="30"/>
              </w:rPr>
              <w:t>00</w:t>
            </w:r>
            <w:r w:rsidR="001E14D4" w:rsidRPr="00EC4BFD">
              <w:rPr>
                <w:rFonts w:ascii="仿宋" w:eastAsia="仿宋" w:hAnsi="仿宋" w:hint="eastAsia"/>
                <w:sz w:val="30"/>
                <w:szCs w:val="30"/>
              </w:rPr>
              <w:t>；</w:t>
            </w:r>
            <w:r w:rsidR="00C1645E" w:rsidRPr="00EC4BFD">
              <w:rPr>
                <w:rFonts w:ascii="仿宋" w:eastAsia="仿宋" w:hAnsi="仿宋" w:hint="eastAsia"/>
                <w:sz w:val="30"/>
                <w:szCs w:val="30"/>
              </w:rPr>
              <w:t>包含3年</w:t>
            </w:r>
            <w:r w:rsidR="00747B81" w:rsidRPr="00EC4BFD">
              <w:rPr>
                <w:rFonts w:ascii="仿宋" w:eastAsia="仿宋" w:hAnsi="仿宋" w:hint="eastAsia"/>
                <w:sz w:val="30"/>
                <w:szCs w:val="30"/>
              </w:rPr>
              <w:t>软件</w:t>
            </w:r>
            <w:r w:rsidR="00C1645E" w:rsidRPr="00EC4BFD">
              <w:rPr>
                <w:rFonts w:ascii="仿宋" w:eastAsia="仿宋" w:hAnsi="仿宋" w:hint="eastAsia"/>
                <w:sz w:val="30"/>
                <w:szCs w:val="30"/>
              </w:rPr>
              <w:t>版本、URL库及应用特征库升级许可；</w:t>
            </w:r>
            <w:r w:rsidR="003E4AE2" w:rsidRPr="00EC4BFD">
              <w:rPr>
                <w:rFonts w:ascii="仿宋" w:eastAsia="仿宋" w:hAnsi="仿宋" w:hint="eastAsia"/>
                <w:sz w:val="30"/>
                <w:szCs w:val="30"/>
              </w:rPr>
              <w:t>实现</w:t>
            </w:r>
            <w:r w:rsidR="001E14D4" w:rsidRPr="00EC4BFD">
              <w:rPr>
                <w:rFonts w:ascii="仿宋" w:eastAsia="仿宋" w:hAnsi="仿宋" w:hint="eastAsia"/>
                <w:sz w:val="30"/>
                <w:szCs w:val="30"/>
              </w:rPr>
              <w:t>包括但不限于流量管控、应用控制、上网审计</w:t>
            </w:r>
            <w:r w:rsidR="00EB2242" w:rsidRPr="00EC4BFD">
              <w:rPr>
                <w:rFonts w:ascii="仿宋" w:eastAsia="仿宋" w:hAnsi="仿宋" w:hint="eastAsia"/>
                <w:sz w:val="30"/>
                <w:szCs w:val="30"/>
              </w:rPr>
              <w:t>等功能</w:t>
            </w:r>
            <w:r w:rsidR="003E4AE2" w:rsidRPr="00EC4BFD">
              <w:rPr>
                <w:rFonts w:ascii="仿宋" w:eastAsia="仿宋" w:hAnsi="仿宋" w:hint="eastAsia"/>
                <w:sz w:val="30"/>
                <w:szCs w:val="30"/>
              </w:rPr>
              <w:t>；</w:t>
            </w:r>
            <w:r w:rsidR="00DF45C4" w:rsidRPr="00EC4BFD">
              <w:rPr>
                <w:rFonts w:ascii="仿宋" w:eastAsia="仿宋" w:hAnsi="仿宋" w:hint="eastAsia"/>
                <w:sz w:val="30"/>
                <w:szCs w:val="30"/>
              </w:rPr>
              <w:t>含硬件设备及配套软件；</w:t>
            </w:r>
            <w:r w:rsidR="00C1645E" w:rsidRPr="00EC4BFD">
              <w:rPr>
                <w:rFonts w:ascii="仿宋" w:eastAsia="仿宋" w:hAnsi="仿宋" w:hint="eastAsia"/>
                <w:sz w:val="30"/>
                <w:szCs w:val="30"/>
              </w:rPr>
              <w:t>原厂技术上门安装服务，原厂3年售后服务。</w:t>
            </w:r>
          </w:p>
        </w:tc>
        <w:tc>
          <w:tcPr>
            <w:tcW w:w="567" w:type="dxa"/>
            <w:vAlign w:val="center"/>
          </w:tcPr>
          <w:p w:rsidR="00886C4F" w:rsidRPr="00EC4BFD" w:rsidRDefault="00FD5E67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1套</w:t>
            </w:r>
          </w:p>
        </w:tc>
        <w:tc>
          <w:tcPr>
            <w:tcW w:w="1559" w:type="dxa"/>
            <w:vAlign w:val="center"/>
          </w:tcPr>
          <w:p w:rsidR="00886C4F" w:rsidRPr="00EC4BFD" w:rsidRDefault="002A0B57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国内厂商</w:t>
            </w:r>
            <w:r w:rsidR="000216B1" w:rsidRPr="00EC4BFD">
              <w:rPr>
                <w:rFonts w:ascii="仿宋" w:eastAsia="仿宋" w:hAnsi="仿宋" w:hint="eastAsia"/>
                <w:sz w:val="30"/>
                <w:szCs w:val="30"/>
              </w:rPr>
              <w:t>自主产品</w:t>
            </w:r>
          </w:p>
        </w:tc>
      </w:tr>
      <w:tr w:rsidR="00886C4F" w:rsidRPr="00EC4BFD" w:rsidTr="001237F4">
        <w:tc>
          <w:tcPr>
            <w:tcW w:w="714" w:type="dxa"/>
            <w:vAlign w:val="center"/>
          </w:tcPr>
          <w:p w:rsidR="00886C4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56" w:type="dxa"/>
            <w:vAlign w:val="center"/>
          </w:tcPr>
          <w:p w:rsidR="003E5F9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终端</w:t>
            </w:r>
            <w:r w:rsidR="00747B81" w:rsidRPr="00EC4BFD">
              <w:rPr>
                <w:rFonts w:ascii="仿宋" w:eastAsia="仿宋" w:hAnsi="仿宋" w:hint="eastAsia"/>
                <w:sz w:val="30"/>
                <w:szCs w:val="30"/>
              </w:rPr>
              <w:t>安全</w:t>
            </w:r>
          </w:p>
          <w:p w:rsidR="00886C4F" w:rsidRPr="00EC4BFD" w:rsidRDefault="00886C4F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防御系统</w:t>
            </w:r>
          </w:p>
          <w:p w:rsidR="00AC0320" w:rsidRPr="00EC4BFD" w:rsidRDefault="00AC0320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（软件）</w:t>
            </w:r>
          </w:p>
        </w:tc>
        <w:tc>
          <w:tcPr>
            <w:tcW w:w="5102" w:type="dxa"/>
            <w:vAlign w:val="center"/>
          </w:tcPr>
          <w:p w:rsidR="00886C4F" w:rsidRPr="00EC4BFD" w:rsidRDefault="004B69B1" w:rsidP="00CF22CF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35个客户端防病毒功能授权,含3年升级许可；客户端支持Windows系列操作系统；防御功能应包含且不限于</w:t>
            </w:r>
            <w:r w:rsidR="00A40E5D" w:rsidRPr="00EC4BFD">
              <w:rPr>
                <w:rFonts w:ascii="仿宋" w:eastAsia="仿宋" w:hAnsi="仿宋" w:hint="eastAsia"/>
                <w:sz w:val="30"/>
                <w:szCs w:val="30"/>
              </w:rPr>
              <w:t>网络</w:t>
            </w:r>
            <w:r w:rsidRPr="00EC4BFD">
              <w:rPr>
                <w:rFonts w:ascii="仿宋" w:eastAsia="仿宋" w:hAnsi="仿宋" w:hint="eastAsia"/>
                <w:sz w:val="30"/>
                <w:szCs w:val="30"/>
              </w:rPr>
              <w:t>防病毒、补丁管理、外设管控（含移动存储）</w:t>
            </w:r>
            <w:r w:rsidR="005665F4" w:rsidRPr="00EC4BFD">
              <w:rPr>
                <w:rFonts w:ascii="仿宋" w:eastAsia="仿宋" w:hAnsi="仿宋" w:hint="eastAsia"/>
                <w:sz w:val="30"/>
                <w:szCs w:val="30"/>
                <w:vertAlign w:val="superscript"/>
              </w:rPr>
              <w:t>[1]</w:t>
            </w:r>
            <w:r w:rsidR="00EB2242" w:rsidRPr="00EC4BFD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EC4BFD">
              <w:rPr>
                <w:rFonts w:ascii="仿宋" w:eastAsia="仿宋" w:hAnsi="仿宋" w:hint="eastAsia"/>
                <w:sz w:val="30"/>
                <w:szCs w:val="30"/>
              </w:rPr>
              <w:t>文件系统监控、进程监控、端口监控</w:t>
            </w:r>
            <w:r w:rsidR="005665F4" w:rsidRPr="00EC4BFD">
              <w:rPr>
                <w:rFonts w:ascii="仿宋" w:eastAsia="仿宋" w:hAnsi="仿宋" w:hint="eastAsia"/>
                <w:sz w:val="30"/>
                <w:szCs w:val="30"/>
                <w:vertAlign w:val="superscript"/>
              </w:rPr>
              <w:t>[2]</w:t>
            </w:r>
            <w:r w:rsidRPr="00EC4BFD">
              <w:rPr>
                <w:rFonts w:ascii="仿宋" w:eastAsia="仿宋" w:hAnsi="仿宋" w:hint="eastAsia"/>
                <w:sz w:val="30"/>
                <w:szCs w:val="30"/>
              </w:rPr>
              <w:t>、共享远程监管等；</w:t>
            </w:r>
            <w:r w:rsidR="00DF45C4" w:rsidRPr="00EC4BFD">
              <w:rPr>
                <w:rFonts w:ascii="仿宋" w:eastAsia="仿宋" w:hAnsi="仿宋" w:hint="eastAsia"/>
                <w:sz w:val="30"/>
                <w:szCs w:val="30"/>
              </w:rPr>
              <w:t>含管理平台及客户端软件，开放授权所需功能模块；</w:t>
            </w:r>
            <w:r w:rsidRPr="00EC4BFD">
              <w:rPr>
                <w:rFonts w:ascii="仿宋" w:eastAsia="仿宋" w:hAnsi="仿宋" w:hint="eastAsia"/>
                <w:sz w:val="30"/>
                <w:szCs w:val="30"/>
              </w:rPr>
              <w:t>原厂技术上门安装服务，</w:t>
            </w:r>
            <w:r w:rsidRPr="00EC4BFD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原厂3年售后服务。</w:t>
            </w:r>
          </w:p>
        </w:tc>
        <w:tc>
          <w:tcPr>
            <w:tcW w:w="567" w:type="dxa"/>
            <w:vAlign w:val="center"/>
          </w:tcPr>
          <w:p w:rsidR="00886C4F" w:rsidRPr="00EC4BFD" w:rsidRDefault="004B69B1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1套</w:t>
            </w:r>
          </w:p>
        </w:tc>
        <w:tc>
          <w:tcPr>
            <w:tcW w:w="1559" w:type="dxa"/>
            <w:vAlign w:val="center"/>
          </w:tcPr>
          <w:p w:rsidR="00886C4F" w:rsidRPr="00EC4BFD" w:rsidRDefault="002A0B57" w:rsidP="001237F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BFD">
              <w:rPr>
                <w:rFonts w:ascii="仿宋" w:eastAsia="仿宋" w:hAnsi="仿宋" w:hint="eastAsia"/>
                <w:sz w:val="30"/>
                <w:szCs w:val="30"/>
              </w:rPr>
              <w:t>与上网行为管理系统同厂商产品</w:t>
            </w:r>
          </w:p>
        </w:tc>
      </w:tr>
    </w:tbl>
    <w:p w:rsidR="005665F4" w:rsidRPr="001237F4" w:rsidRDefault="005665F4" w:rsidP="001237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lastRenderedPageBreak/>
        <w:t>[1][2]如通过上网行为管理系统实现，须在技术方案中对相应功能做说明。</w:t>
      </w:r>
    </w:p>
    <w:p w:rsidR="00F11A4E" w:rsidRPr="001237F4" w:rsidRDefault="004B69B1" w:rsidP="001237F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237F4">
        <w:rPr>
          <w:rFonts w:ascii="仿宋" w:eastAsia="仿宋" w:hAnsi="仿宋" w:hint="eastAsia"/>
          <w:b/>
          <w:sz w:val="32"/>
          <w:szCs w:val="32"/>
        </w:rPr>
        <w:t>二、</w:t>
      </w:r>
      <w:r w:rsidR="00E76A96" w:rsidRPr="001237F4">
        <w:rPr>
          <w:rFonts w:ascii="仿宋" w:eastAsia="仿宋" w:hAnsi="仿宋" w:hint="eastAsia"/>
          <w:b/>
          <w:sz w:val="32"/>
          <w:szCs w:val="32"/>
        </w:rPr>
        <w:t>技术及服务方案描述要求</w:t>
      </w:r>
    </w:p>
    <w:p w:rsidR="00E30BD1" w:rsidRPr="001237F4" w:rsidRDefault="004B69B1" w:rsidP="001237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t>1.</w:t>
      </w:r>
      <w:r w:rsidR="008D1CCB" w:rsidRPr="001237F4">
        <w:rPr>
          <w:rFonts w:ascii="仿宋" w:eastAsia="仿宋" w:hAnsi="仿宋" w:hint="eastAsia"/>
          <w:sz w:val="32"/>
          <w:szCs w:val="32"/>
        </w:rPr>
        <w:t xml:space="preserve"> 产品功能应满足网络安全等级保护</w:t>
      </w:r>
      <w:r w:rsidR="00525BD9" w:rsidRPr="001237F4">
        <w:rPr>
          <w:rFonts w:ascii="仿宋" w:eastAsia="仿宋" w:hAnsi="仿宋" w:hint="eastAsia"/>
          <w:sz w:val="32"/>
          <w:szCs w:val="32"/>
        </w:rPr>
        <w:t>第二级相关</w:t>
      </w:r>
      <w:r w:rsidR="008D1CCB" w:rsidRPr="001237F4">
        <w:rPr>
          <w:rFonts w:ascii="仿宋" w:eastAsia="仿宋" w:hAnsi="仿宋" w:hint="eastAsia"/>
          <w:sz w:val="32"/>
          <w:szCs w:val="32"/>
        </w:rPr>
        <w:t>要求，</w:t>
      </w:r>
      <w:r w:rsidR="00E30BD1" w:rsidRPr="001237F4">
        <w:rPr>
          <w:rFonts w:ascii="仿宋" w:eastAsia="仿宋" w:hAnsi="仿宋" w:hint="eastAsia"/>
          <w:sz w:val="32"/>
          <w:szCs w:val="32"/>
        </w:rPr>
        <w:t>并列出相关依据和标准；</w:t>
      </w:r>
    </w:p>
    <w:p w:rsidR="005D0E01" w:rsidRPr="001237F4" w:rsidRDefault="005B3F5E" w:rsidP="001237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t>2.代理商及产品厂商资质</w:t>
      </w:r>
      <w:r w:rsidR="00625C70" w:rsidRPr="001237F4">
        <w:rPr>
          <w:rFonts w:ascii="仿宋" w:eastAsia="仿宋" w:hAnsi="仿宋" w:hint="eastAsia"/>
          <w:sz w:val="32"/>
          <w:szCs w:val="32"/>
        </w:rPr>
        <w:t>证明文件</w:t>
      </w:r>
      <w:r w:rsidRPr="001237F4">
        <w:rPr>
          <w:rFonts w:ascii="仿宋" w:eastAsia="仿宋" w:hAnsi="仿宋" w:hint="eastAsia"/>
          <w:sz w:val="32"/>
          <w:szCs w:val="32"/>
        </w:rPr>
        <w:t>；</w:t>
      </w:r>
    </w:p>
    <w:p w:rsidR="00F11A4E" w:rsidRPr="001237F4" w:rsidRDefault="00A40E5D" w:rsidP="001237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t>3</w:t>
      </w:r>
      <w:r w:rsidR="00E30BD1" w:rsidRPr="001237F4">
        <w:rPr>
          <w:rFonts w:ascii="仿宋" w:eastAsia="仿宋" w:hAnsi="仿宋" w:hint="eastAsia"/>
          <w:sz w:val="32"/>
          <w:szCs w:val="32"/>
        </w:rPr>
        <w:t>.</w:t>
      </w:r>
      <w:r w:rsidR="004B69B1" w:rsidRPr="001237F4">
        <w:rPr>
          <w:rFonts w:ascii="仿宋" w:eastAsia="仿宋" w:hAnsi="仿宋" w:hint="eastAsia"/>
          <w:sz w:val="32"/>
          <w:szCs w:val="32"/>
        </w:rPr>
        <w:t>罗列并详细</w:t>
      </w:r>
      <w:r w:rsidR="00E76A96" w:rsidRPr="001237F4">
        <w:rPr>
          <w:rFonts w:ascii="仿宋" w:eastAsia="仿宋" w:hAnsi="仿宋" w:hint="eastAsia"/>
          <w:sz w:val="32"/>
          <w:szCs w:val="32"/>
        </w:rPr>
        <w:t>描述各产品</w:t>
      </w:r>
      <w:r w:rsidR="002D66A9" w:rsidRPr="001237F4">
        <w:rPr>
          <w:rFonts w:ascii="仿宋" w:eastAsia="仿宋" w:hAnsi="仿宋" w:hint="eastAsia"/>
          <w:sz w:val="32"/>
          <w:szCs w:val="32"/>
        </w:rPr>
        <w:t>的所有</w:t>
      </w:r>
      <w:r w:rsidR="00EC4268" w:rsidRPr="001237F4">
        <w:rPr>
          <w:rFonts w:ascii="仿宋" w:eastAsia="仿宋" w:hAnsi="仿宋" w:hint="eastAsia"/>
          <w:sz w:val="32"/>
          <w:szCs w:val="32"/>
        </w:rPr>
        <w:t>模块、</w:t>
      </w:r>
      <w:r w:rsidR="00E76A96" w:rsidRPr="001237F4">
        <w:rPr>
          <w:rFonts w:ascii="仿宋" w:eastAsia="仿宋" w:hAnsi="仿宋" w:hint="eastAsia"/>
          <w:sz w:val="32"/>
          <w:szCs w:val="32"/>
        </w:rPr>
        <w:t>功能；</w:t>
      </w:r>
    </w:p>
    <w:p w:rsidR="00F11A4E" w:rsidRPr="001237F4" w:rsidRDefault="00A40E5D" w:rsidP="001237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t>4</w:t>
      </w:r>
      <w:r w:rsidR="00E76A96" w:rsidRPr="001237F4">
        <w:rPr>
          <w:rFonts w:ascii="仿宋" w:eastAsia="仿宋" w:hAnsi="仿宋" w:hint="eastAsia"/>
          <w:sz w:val="32"/>
          <w:szCs w:val="32"/>
        </w:rPr>
        <w:t>.详细描述软、硬件安装部署环境</w:t>
      </w:r>
      <w:r w:rsidR="00C663D1" w:rsidRPr="001237F4">
        <w:rPr>
          <w:rFonts w:ascii="仿宋" w:eastAsia="仿宋" w:hAnsi="仿宋" w:hint="eastAsia"/>
          <w:sz w:val="32"/>
          <w:szCs w:val="32"/>
        </w:rPr>
        <w:t>的</w:t>
      </w:r>
      <w:r w:rsidR="00E76A96" w:rsidRPr="001237F4">
        <w:rPr>
          <w:rFonts w:ascii="仿宋" w:eastAsia="仿宋" w:hAnsi="仿宋" w:hint="eastAsia"/>
          <w:sz w:val="32"/>
          <w:szCs w:val="32"/>
        </w:rPr>
        <w:t>要求和方法；</w:t>
      </w:r>
    </w:p>
    <w:p w:rsidR="0086466A" w:rsidRPr="001237F4" w:rsidRDefault="00A40E5D" w:rsidP="001237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t>5</w:t>
      </w:r>
      <w:r w:rsidR="00E76A96" w:rsidRPr="001237F4">
        <w:rPr>
          <w:rFonts w:ascii="仿宋" w:eastAsia="仿宋" w:hAnsi="仿宋" w:hint="eastAsia"/>
          <w:sz w:val="32"/>
          <w:szCs w:val="32"/>
        </w:rPr>
        <w:t>.</w:t>
      </w:r>
      <w:r w:rsidR="0086466A" w:rsidRPr="001237F4">
        <w:rPr>
          <w:rFonts w:ascii="仿宋" w:eastAsia="仿宋" w:hAnsi="仿宋" w:hint="eastAsia"/>
          <w:sz w:val="32"/>
          <w:szCs w:val="32"/>
        </w:rPr>
        <w:t>详细描述</w:t>
      </w:r>
      <w:r w:rsidR="003B48C8" w:rsidRPr="001237F4">
        <w:rPr>
          <w:rFonts w:ascii="仿宋" w:eastAsia="仿宋" w:hAnsi="仿宋" w:hint="eastAsia"/>
          <w:sz w:val="32"/>
          <w:szCs w:val="32"/>
        </w:rPr>
        <w:t>产品</w:t>
      </w:r>
      <w:proofErr w:type="gramStart"/>
      <w:r w:rsidR="003B48C8" w:rsidRPr="001237F4">
        <w:rPr>
          <w:rFonts w:ascii="仿宋" w:eastAsia="仿宋" w:hAnsi="仿宋" w:hint="eastAsia"/>
          <w:sz w:val="32"/>
          <w:szCs w:val="32"/>
        </w:rPr>
        <w:t>厂商</w:t>
      </w:r>
      <w:r w:rsidR="0086466A" w:rsidRPr="001237F4">
        <w:rPr>
          <w:rFonts w:ascii="仿宋" w:eastAsia="仿宋" w:hAnsi="仿宋" w:hint="eastAsia"/>
          <w:sz w:val="32"/>
          <w:szCs w:val="32"/>
        </w:rPr>
        <w:t>本地</w:t>
      </w:r>
      <w:proofErr w:type="gramEnd"/>
      <w:r w:rsidR="0086466A" w:rsidRPr="001237F4">
        <w:rPr>
          <w:rFonts w:ascii="仿宋" w:eastAsia="仿宋" w:hAnsi="仿宋" w:hint="eastAsia"/>
          <w:sz w:val="32"/>
          <w:szCs w:val="32"/>
        </w:rPr>
        <w:t>工程技术人员配</w:t>
      </w:r>
      <w:r w:rsidR="00C663D1" w:rsidRPr="001237F4">
        <w:rPr>
          <w:rFonts w:ascii="仿宋" w:eastAsia="仿宋" w:hAnsi="仿宋" w:hint="eastAsia"/>
          <w:sz w:val="32"/>
          <w:szCs w:val="32"/>
        </w:rPr>
        <w:t>备</w:t>
      </w:r>
      <w:r w:rsidR="0086466A" w:rsidRPr="001237F4">
        <w:rPr>
          <w:rFonts w:ascii="仿宋" w:eastAsia="仿宋" w:hAnsi="仿宋" w:hint="eastAsia"/>
          <w:sz w:val="32"/>
          <w:szCs w:val="32"/>
        </w:rPr>
        <w:t>情况</w:t>
      </w:r>
      <w:r w:rsidR="005B3F5E" w:rsidRPr="001237F4">
        <w:rPr>
          <w:rFonts w:ascii="仿宋" w:eastAsia="仿宋" w:hAnsi="仿宋" w:hint="eastAsia"/>
          <w:sz w:val="32"/>
          <w:szCs w:val="32"/>
        </w:rPr>
        <w:t>并提供技术人员能力证明材料</w:t>
      </w:r>
      <w:r w:rsidR="006903A1" w:rsidRPr="001237F4">
        <w:rPr>
          <w:rFonts w:ascii="仿宋" w:eastAsia="仿宋" w:hAnsi="仿宋" w:hint="eastAsia"/>
          <w:sz w:val="32"/>
          <w:szCs w:val="32"/>
        </w:rPr>
        <w:t>（至少一名</w:t>
      </w:r>
      <w:r w:rsidR="005D0E01" w:rsidRPr="001237F4">
        <w:rPr>
          <w:rFonts w:ascii="仿宋" w:eastAsia="仿宋" w:hAnsi="仿宋" w:hint="eastAsia"/>
          <w:sz w:val="32"/>
          <w:szCs w:val="32"/>
        </w:rPr>
        <w:t>技术人员</w:t>
      </w:r>
      <w:r w:rsidR="005B3F5E" w:rsidRPr="001237F4">
        <w:rPr>
          <w:rFonts w:ascii="仿宋" w:eastAsia="仿宋" w:hAnsi="仿宋"/>
          <w:sz w:val="32"/>
          <w:szCs w:val="32"/>
        </w:rPr>
        <w:t>持有高级《计算机技术与软件专业技术资格》证书</w:t>
      </w:r>
      <w:r w:rsidR="005B3F5E" w:rsidRPr="001237F4">
        <w:rPr>
          <w:rFonts w:ascii="仿宋" w:eastAsia="仿宋" w:hAnsi="仿宋" w:hint="eastAsia"/>
          <w:sz w:val="32"/>
          <w:szCs w:val="32"/>
        </w:rPr>
        <w:t>或</w:t>
      </w:r>
      <w:r w:rsidR="003B48C8" w:rsidRPr="001237F4">
        <w:rPr>
          <w:rFonts w:ascii="仿宋" w:eastAsia="仿宋" w:hAnsi="仿宋"/>
          <w:sz w:val="32"/>
          <w:szCs w:val="32"/>
        </w:rPr>
        <w:t>注册信息安全专业人员</w:t>
      </w:r>
      <w:r w:rsidR="003B48C8" w:rsidRPr="001237F4">
        <w:rPr>
          <w:rFonts w:ascii="仿宋" w:eastAsia="仿宋" w:hAnsi="仿宋" w:hint="eastAsia"/>
          <w:sz w:val="32"/>
          <w:szCs w:val="32"/>
        </w:rPr>
        <w:t>CISP证书</w:t>
      </w:r>
      <w:r w:rsidR="006903A1" w:rsidRPr="001237F4">
        <w:rPr>
          <w:rFonts w:ascii="仿宋" w:eastAsia="仿宋" w:hAnsi="仿宋" w:hint="eastAsia"/>
          <w:sz w:val="32"/>
          <w:szCs w:val="32"/>
        </w:rPr>
        <w:t>）</w:t>
      </w:r>
      <w:r w:rsidR="005B3F5E" w:rsidRPr="001237F4">
        <w:rPr>
          <w:rFonts w:ascii="仿宋" w:eastAsia="仿宋" w:hAnsi="仿宋" w:hint="eastAsia"/>
          <w:sz w:val="32"/>
          <w:szCs w:val="32"/>
        </w:rPr>
        <w:t>；</w:t>
      </w:r>
    </w:p>
    <w:p w:rsidR="00F11A4E" w:rsidRPr="001237F4" w:rsidRDefault="00A40E5D" w:rsidP="001237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t>6</w:t>
      </w:r>
      <w:r w:rsidR="0086466A" w:rsidRPr="001237F4">
        <w:rPr>
          <w:rFonts w:ascii="仿宋" w:eastAsia="仿宋" w:hAnsi="仿宋" w:hint="eastAsia"/>
          <w:sz w:val="32"/>
          <w:szCs w:val="32"/>
        </w:rPr>
        <w:t>.承诺应急处理及响应时间，且在设备故障时提供备机替换以保证网络正常运行</w:t>
      </w:r>
      <w:r w:rsidR="00BA447D" w:rsidRPr="001237F4">
        <w:rPr>
          <w:rFonts w:ascii="仿宋" w:eastAsia="仿宋" w:hAnsi="仿宋" w:hint="eastAsia"/>
          <w:sz w:val="32"/>
          <w:szCs w:val="32"/>
        </w:rPr>
        <w:t>；</w:t>
      </w:r>
    </w:p>
    <w:p w:rsidR="00F11A4E" w:rsidRPr="001237F4" w:rsidRDefault="00A40E5D" w:rsidP="001237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t>7</w:t>
      </w:r>
      <w:r w:rsidR="0034326F" w:rsidRPr="001237F4">
        <w:rPr>
          <w:rFonts w:ascii="仿宋" w:eastAsia="仿宋" w:hAnsi="仿宋" w:hint="eastAsia"/>
          <w:sz w:val="32"/>
          <w:szCs w:val="32"/>
        </w:rPr>
        <w:t>.说明可提供的增值服务。</w:t>
      </w:r>
    </w:p>
    <w:p w:rsidR="00F11A4E" w:rsidRPr="001237F4" w:rsidRDefault="00E76A96" w:rsidP="001237F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237F4">
        <w:rPr>
          <w:rFonts w:ascii="仿宋" w:eastAsia="仿宋" w:hAnsi="仿宋" w:hint="eastAsia"/>
          <w:b/>
          <w:sz w:val="32"/>
          <w:szCs w:val="32"/>
        </w:rPr>
        <w:t>三、报价清单</w:t>
      </w:r>
    </w:p>
    <w:p w:rsidR="00A74716" w:rsidRPr="001237F4" w:rsidRDefault="00E76A96" w:rsidP="001237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37F4">
        <w:rPr>
          <w:rFonts w:ascii="仿宋" w:eastAsia="仿宋" w:hAnsi="仿宋" w:hint="eastAsia"/>
          <w:sz w:val="32"/>
          <w:szCs w:val="32"/>
        </w:rPr>
        <w:t>报价清单中应</w:t>
      </w:r>
      <w:r w:rsidR="0034326F" w:rsidRPr="001237F4">
        <w:rPr>
          <w:rFonts w:ascii="仿宋" w:eastAsia="仿宋" w:hAnsi="仿宋" w:hint="eastAsia"/>
          <w:sz w:val="32"/>
          <w:szCs w:val="32"/>
        </w:rPr>
        <w:t>具</w:t>
      </w:r>
      <w:proofErr w:type="gramStart"/>
      <w:r w:rsidR="0034326F" w:rsidRPr="001237F4">
        <w:rPr>
          <w:rFonts w:ascii="仿宋" w:eastAsia="仿宋" w:hAnsi="仿宋" w:hint="eastAsia"/>
          <w:sz w:val="32"/>
          <w:szCs w:val="32"/>
        </w:rPr>
        <w:t>明</w:t>
      </w:r>
      <w:r w:rsidR="00856B9E" w:rsidRPr="001237F4">
        <w:rPr>
          <w:rFonts w:ascii="仿宋" w:eastAsia="仿宋" w:hAnsi="仿宋" w:hint="eastAsia"/>
          <w:sz w:val="32"/>
          <w:szCs w:val="32"/>
        </w:rPr>
        <w:t>设备</w:t>
      </w:r>
      <w:proofErr w:type="gramEnd"/>
      <w:r w:rsidR="00856B9E" w:rsidRPr="001237F4">
        <w:rPr>
          <w:rFonts w:ascii="仿宋" w:eastAsia="仿宋" w:hAnsi="仿宋" w:hint="eastAsia"/>
          <w:sz w:val="32"/>
          <w:szCs w:val="32"/>
        </w:rPr>
        <w:t>型号和技术</w:t>
      </w:r>
      <w:r w:rsidR="0034326F" w:rsidRPr="001237F4">
        <w:rPr>
          <w:rFonts w:ascii="仿宋" w:eastAsia="仿宋" w:hAnsi="仿宋" w:hint="eastAsia"/>
          <w:sz w:val="32"/>
          <w:szCs w:val="32"/>
        </w:rPr>
        <w:t>参数，</w:t>
      </w:r>
      <w:r w:rsidR="00EB2242" w:rsidRPr="001237F4">
        <w:rPr>
          <w:rFonts w:ascii="仿宋" w:eastAsia="仿宋" w:hAnsi="仿宋" w:hint="eastAsia"/>
          <w:sz w:val="32"/>
          <w:szCs w:val="32"/>
        </w:rPr>
        <w:t>终端安全防御系统</w:t>
      </w:r>
      <w:r w:rsidR="0034326F" w:rsidRPr="001237F4">
        <w:rPr>
          <w:rFonts w:ascii="仿宋" w:eastAsia="仿宋" w:hAnsi="仿宋" w:hint="eastAsia"/>
          <w:sz w:val="32"/>
          <w:szCs w:val="32"/>
        </w:rPr>
        <w:t>还应具明</w:t>
      </w:r>
      <w:r w:rsidR="00DC6685" w:rsidRPr="001237F4">
        <w:rPr>
          <w:rFonts w:ascii="仿宋" w:eastAsia="仿宋" w:hAnsi="仿宋" w:hint="eastAsia"/>
          <w:sz w:val="32"/>
          <w:szCs w:val="32"/>
        </w:rPr>
        <w:t>授权功能模块名称</w:t>
      </w:r>
      <w:r w:rsidR="0034326F" w:rsidRPr="001237F4">
        <w:rPr>
          <w:rFonts w:ascii="仿宋" w:eastAsia="仿宋" w:hAnsi="仿宋" w:hint="eastAsia"/>
          <w:sz w:val="32"/>
          <w:szCs w:val="32"/>
        </w:rPr>
        <w:t>。</w:t>
      </w:r>
    </w:p>
    <w:sectPr w:rsidR="00A74716" w:rsidRPr="001237F4" w:rsidSect="007A2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DB" w:rsidRDefault="003733DB" w:rsidP="001C5136">
      <w:r>
        <w:separator/>
      </w:r>
    </w:p>
  </w:endnote>
  <w:endnote w:type="continuationSeparator" w:id="0">
    <w:p w:rsidR="003733DB" w:rsidRDefault="003733DB" w:rsidP="001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DB" w:rsidRDefault="003733DB" w:rsidP="001C5136">
      <w:r>
        <w:separator/>
      </w:r>
    </w:p>
  </w:footnote>
  <w:footnote w:type="continuationSeparator" w:id="0">
    <w:p w:rsidR="003733DB" w:rsidRDefault="003733DB" w:rsidP="001C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A22"/>
    <w:rsid w:val="00004036"/>
    <w:rsid w:val="0000563F"/>
    <w:rsid w:val="00016A7A"/>
    <w:rsid w:val="00016AB0"/>
    <w:rsid w:val="00020DEB"/>
    <w:rsid w:val="000216B1"/>
    <w:rsid w:val="00022420"/>
    <w:rsid w:val="00026677"/>
    <w:rsid w:val="00027227"/>
    <w:rsid w:val="0002736E"/>
    <w:rsid w:val="00033384"/>
    <w:rsid w:val="00034495"/>
    <w:rsid w:val="00035AF1"/>
    <w:rsid w:val="000362ED"/>
    <w:rsid w:val="0004143C"/>
    <w:rsid w:val="00054EF6"/>
    <w:rsid w:val="00057942"/>
    <w:rsid w:val="00062D0A"/>
    <w:rsid w:val="00072B25"/>
    <w:rsid w:val="00073C95"/>
    <w:rsid w:val="00074048"/>
    <w:rsid w:val="0007766F"/>
    <w:rsid w:val="00077769"/>
    <w:rsid w:val="00080E3E"/>
    <w:rsid w:val="00080E7E"/>
    <w:rsid w:val="00083604"/>
    <w:rsid w:val="0008434D"/>
    <w:rsid w:val="000845C8"/>
    <w:rsid w:val="00087AE6"/>
    <w:rsid w:val="000904B4"/>
    <w:rsid w:val="00096480"/>
    <w:rsid w:val="000B13C1"/>
    <w:rsid w:val="000B15B5"/>
    <w:rsid w:val="000B725E"/>
    <w:rsid w:val="000C3B84"/>
    <w:rsid w:val="000C4E13"/>
    <w:rsid w:val="000C5284"/>
    <w:rsid w:val="000C5D7E"/>
    <w:rsid w:val="000C6DB1"/>
    <w:rsid w:val="000D051A"/>
    <w:rsid w:val="000D2F69"/>
    <w:rsid w:val="000E7039"/>
    <w:rsid w:val="000E7327"/>
    <w:rsid w:val="000E7E2D"/>
    <w:rsid w:val="000E7F45"/>
    <w:rsid w:val="000F04F7"/>
    <w:rsid w:val="000F5D36"/>
    <w:rsid w:val="000F5EB4"/>
    <w:rsid w:val="00103185"/>
    <w:rsid w:val="00104F19"/>
    <w:rsid w:val="00106711"/>
    <w:rsid w:val="001068C7"/>
    <w:rsid w:val="001072D0"/>
    <w:rsid w:val="00107795"/>
    <w:rsid w:val="001106D8"/>
    <w:rsid w:val="00112038"/>
    <w:rsid w:val="00112AA3"/>
    <w:rsid w:val="001133B9"/>
    <w:rsid w:val="001163B8"/>
    <w:rsid w:val="001237F4"/>
    <w:rsid w:val="00126697"/>
    <w:rsid w:val="0013175A"/>
    <w:rsid w:val="00132454"/>
    <w:rsid w:val="00137F23"/>
    <w:rsid w:val="00141C5C"/>
    <w:rsid w:val="001479AD"/>
    <w:rsid w:val="00147DED"/>
    <w:rsid w:val="00155147"/>
    <w:rsid w:val="00170E4C"/>
    <w:rsid w:val="001727B0"/>
    <w:rsid w:val="00172DAA"/>
    <w:rsid w:val="00174EB5"/>
    <w:rsid w:val="00176B62"/>
    <w:rsid w:val="001815F1"/>
    <w:rsid w:val="001823E7"/>
    <w:rsid w:val="00182D65"/>
    <w:rsid w:val="00183485"/>
    <w:rsid w:val="00183603"/>
    <w:rsid w:val="001956E8"/>
    <w:rsid w:val="001A2CFE"/>
    <w:rsid w:val="001B2AB8"/>
    <w:rsid w:val="001B2CAB"/>
    <w:rsid w:val="001B7C5C"/>
    <w:rsid w:val="001C4604"/>
    <w:rsid w:val="001C4C52"/>
    <w:rsid w:val="001C5136"/>
    <w:rsid w:val="001C5E85"/>
    <w:rsid w:val="001C61DC"/>
    <w:rsid w:val="001C6763"/>
    <w:rsid w:val="001C7D45"/>
    <w:rsid w:val="001D7C19"/>
    <w:rsid w:val="001E14D4"/>
    <w:rsid w:val="001E4C3B"/>
    <w:rsid w:val="001E70B9"/>
    <w:rsid w:val="001F1A32"/>
    <w:rsid w:val="001F4963"/>
    <w:rsid w:val="00201FDA"/>
    <w:rsid w:val="002113BE"/>
    <w:rsid w:val="00212474"/>
    <w:rsid w:val="00215606"/>
    <w:rsid w:val="0022106F"/>
    <w:rsid w:val="00222609"/>
    <w:rsid w:val="00227414"/>
    <w:rsid w:val="00230EFC"/>
    <w:rsid w:val="00235F03"/>
    <w:rsid w:val="00241616"/>
    <w:rsid w:val="002419DA"/>
    <w:rsid w:val="00245394"/>
    <w:rsid w:val="0025138B"/>
    <w:rsid w:val="00255C15"/>
    <w:rsid w:val="00257703"/>
    <w:rsid w:val="00257755"/>
    <w:rsid w:val="0026015C"/>
    <w:rsid w:val="002646D0"/>
    <w:rsid w:val="002725AF"/>
    <w:rsid w:val="002767D1"/>
    <w:rsid w:val="00281143"/>
    <w:rsid w:val="002822A6"/>
    <w:rsid w:val="00283BF2"/>
    <w:rsid w:val="002869A0"/>
    <w:rsid w:val="00286AF3"/>
    <w:rsid w:val="002A07DF"/>
    <w:rsid w:val="002A0B57"/>
    <w:rsid w:val="002A19E0"/>
    <w:rsid w:val="002A76DB"/>
    <w:rsid w:val="002B21AE"/>
    <w:rsid w:val="002B2516"/>
    <w:rsid w:val="002B262A"/>
    <w:rsid w:val="002B7231"/>
    <w:rsid w:val="002C32F2"/>
    <w:rsid w:val="002C5E76"/>
    <w:rsid w:val="002D001D"/>
    <w:rsid w:val="002D032B"/>
    <w:rsid w:val="002D3EBE"/>
    <w:rsid w:val="002D4BA9"/>
    <w:rsid w:val="002D66A9"/>
    <w:rsid w:val="002E2870"/>
    <w:rsid w:val="002E5AED"/>
    <w:rsid w:val="002E6943"/>
    <w:rsid w:val="00303721"/>
    <w:rsid w:val="00310191"/>
    <w:rsid w:val="00312ADD"/>
    <w:rsid w:val="003137BC"/>
    <w:rsid w:val="00314E4B"/>
    <w:rsid w:val="003154CD"/>
    <w:rsid w:val="00327632"/>
    <w:rsid w:val="0034326F"/>
    <w:rsid w:val="00344812"/>
    <w:rsid w:val="00345E75"/>
    <w:rsid w:val="00352A41"/>
    <w:rsid w:val="0035386C"/>
    <w:rsid w:val="00355A49"/>
    <w:rsid w:val="00356079"/>
    <w:rsid w:val="00363D66"/>
    <w:rsid w:val="003733DB"/>
    <w:rsid w:val="00373918"/>
    <w:rsid w:val="00374EDA"/>
    <w:rsid w:val="00375D60"/>
    <w:rsid w:val="00380781"/>
    <w:rsid w:val="00385B26"/>
    <w:rsid w:val="00386754"/>
    <w:rsid w:val="00391C78"/>
    <w:rsid w:val="003950D8"/>
    <w:rsid w:val="00395363"/>
    <w:rsid w:val="003A0F17"/>
    <w:rsid w:val="003A3BD7"/>
    <w:rsid w:val="003A45E8"/>
    <w:rsid w:val="003B2DC7"/>
    <w:rsid w:val="003B48B3"/>
    <w:rsid w:val="003B48C8"/>
    <w:rsid w:val="003C2096"/>
    <w:rsid w:val="003C5F96"/>
    <w:rsid w:val="003C609C"/>
    <w:rsid w:val="003C60DD"/>
    <w:rsid w:val="003D0E48"/>
    <w:rsid w:val="003D521B"/>
    <w:rsid w:val="003E1262"/>
    <w:rsid w:val="003E2AC6"/>
    <w:rsid w:val="003E3DB5"/>
    <w:rsid w:val="003E4AE2"/>
    <w:rsid w:val="003E5268"/>
    <w:rsid w:val="003E5F9F"/>
    <w:rsid w:val="003E74A2"/>
    <w:rsid w:val="003F0295"/>
    <w:rsid w:val="003F12D5"/>
    <w:rsid w:val="003F167C"/>
    <w:rsid w:val="003F4402"/>
    <w:rsid w:val="003F4BD0"/>
    <w:rsid w:val="00412E08"/>
    <w:rsid w:val="00413289"/>
    <w:rsid w:val="004137A7"/>
    <w:rsid w:val="00414E9C"/>
    <w:rsid w:val="004179A6"/>
    <w:rsid w:val="004266E3"/>
    <w:rsid w:val="00430995"/>
    <w:rsid w:val="0043133D"/>
    <w:rsid w:val="00434DDD"/>
    <w:rsid w:val="00435605"/>
    <w:rsid w:val="004443CE"/>
    <w:rsid w:val="00444921"/>
    <w:rsid w:val="00444C9B"/>
    <w:rsid w:val="00451AEA"/>
    <w:rsid w:val="0045504E"/>
    <w:rsid w:val="004550C8"/>
    <w:rsid w:val="0045514F"/>
    <w:rsid w:val="004562A8"/>
    <w:rsid w:val="00456678"/>
    <w:rsid w:val="00467E09"/>
    <w:rsid w:val="00470297"/>
    <w:rsid w:val="00481CFE"/>
    <w:rsid w:val="0048455A"/>
    <w:rsid w:val="00485C0E"/>
    <w:rsid w:val="00486CA4"/>
    <w:rsid w:val="00486FB7"/>
    <w:rsid w:val="00490C3C"/>
    <w:rsid w:val="004916A3"/>
    <w:rsid w:val="004949D0"/>
    <w:rsid w:val="0049660B"/>
    <w:rsid w:val="0049711F"/>
    <w:rsid w:val="004A1720"/>
    <w:rsid w:val="004A347E"/>
    <w:rsid w:val="004B2F11"/>
    <w:rsid w:val="004B31E5"/>
    <w:rsid w:val="004B3626"/>
    <w:rsid w:val="004B6499"/>
    <w:rsid w:val="004B69B1"/>
    <w:rsid w:val="004C2A9E"/>
    <w:rsid w:val="004C5CCE"/>
    <w:rsid w:val="004D0CB9"/>
    <w:rsid w:val="004D1350"/>
    <w:rsid w:val="004D2CF4"/>
    <w:rsid w:val="004D4D91"/>
    <w:rsid w:val="004E09B0"/>
    <w:rsid w:val="004E1624"/>
    <w:rsid w:val="004E5227"/>
    <w:rsid w:val="004E7A6C"/>
    <w:rsid w:val="004F01C7"/>
    <w:rsid w:val="004F05AE"/>
    <w:rsid w:val="004F1AEC"/>
    <w:rsid w:val="004F2C27"/>
    <w:rsid w:val="004F4AC9"/>
    <w:rsid w:val="004F7829"/>
    <w:rsid w:val="005031F1"/>
    <w:rsid w:val="00506140"/>
    <w:rsid w:val="00511E75"/>
    <w:rsid w:val="005128CE"/>
    <w:rsid w:val="0052180E"/>
    <w:rsid w:val="00524A8A"/>
    <w:rsid w:val="00525BD9"/>
    <w:rsid w:val="0053083D"/>
    <w:rsid w:val="0053184F"/>
    <w:rsid w:val="00531C40"/>
    <w:rsid w:val="005431B7"/>
    <w:rsid w:val="005471A7"/>
    <w:rsid w:val="0055219B"/>
    <w:rsid w:val="00557ABF"/>
    <w:rsid w:val="00560A6D"/>
    <w:rsid w:val="00560C5A"/>
    <w:rsid w:val="00560CF8"/>
    <w:rsid w:val="005654C0"/>
    <w:rsid w:val="005665F4"/>
    <w:rsid w:val="00566CDC"/>
    <w:rsid w:val="00567853"/>
    <w:rsid w:val="00570F0A"/>
    <w:rsid w:val="00580B49"/>
    <w:rsid w:val="00586B9B"/>
    <w:rsid w:val="00590398"/>
    <w:rsid w:val="005A530F"/>
    <w:rsid w:val="005A638F"/>
    <w:rsid w:val="005A7B64"/>
    <w:rsid w:val="005B3F5E"/>
    <w:rsid w:val="005B4097"/>
    <w:rsid w:val="005B4DBF"/>
    <w:rsid w:val="005C0E95"/>
    <w:rsid w:val="005C1071"/>
    <w:rsid w:val="005D0E01"/>
    <w:rsid w:val="005E076D"/>
    <w:rsid w:val="005E1342"/>
    <w:rsid w:val="005E1962"/>
    <w:rsid w:val="005E208F"/>
    <w:rsid w:val="005E40DF"/>
    <w:rsid w:val="005E4803"/>
    <w:rsid w:val="005E4A9B"/>
    <w:rsid w:val="005E686A"/>
    <w:rsid w:val="005F2880"/>
    <w:rsid w:val="006043D5"/>
    <w:rsid w:val="00607D62"/>
    <w:rsid w:val="00615140"/>
    <w:rsid w:val="006211BF"/>
    <w:rsid w:val="00625C70"/>
    <w:rsid w:val="006264E5"/>
    <w:rsid w:val="00634C36"/>
    <w:rsid w:val="00635CFB"/>
    <w:rsid w:val="0064115B"/>
    <w:rsid w:val="006421E2"/>
    <w:rsid w:val="00642FC3"/>
    <w:rsid w:val="00643E8E"/>
    <w:rsid w:val="00643FF8"/>
    <w:rsid w:val="00644B7C"/>
    <w:rsid w:val="00656B94"/>
    <w:rsid w:val="00667A8F"/>
    <w:rsid w:val="006749C0"/>
    <w:rsid w:val="00680A46"/>
    <w:rsid w:val="0068470E"/>
    <w:rsid w:val="0068555B"/>
    <w:rsid w:val="0068584B"/>
    <w:rsid w:val="00686642"/>
    <w:rsid w:val="006903A1"/>
    <w:rsid w:val="006924AC"/>
    <w:rsid w:val="00693382"/>
    <w:rsid w:val="006938BD"/>
    <w:rsid w:val="00697517"/>
    <w:rsid w:val="006A2D3A"/>
    <w:rsid w:val="006A52D1"/>
    <w:rsid w:val="006B04A4"/>
    <w:rsid w:val="006B2FE3"/>
    <w:rsid w:val="006C15F3"/>
    <w:rsid w:val="006C3B6F"/>
    <w:rsid w:val="006C5197"/>
    <w:rsid w:val="006C5289"/>
    <w:rsid w:val="006D3B7D"/>
    <w:rsid w:val="006D68F1"/>
    <w:rsid w:val="006E3B6D"/>
    <w:rsid w:val="006F07C4"/>
    <w:rsid w:val="006F734F"/>
    <w:rsid w:val="006F7CA3"/>
    <w:rsid w:val="007012A8"/>
    <w:rsid w:val="00704769"/>
    <w:rsid w:val="007051E3"/>
    <w:rsid w:val="007051FB"/>
    <w:rsid w:val="007055D6"/>
    <w:rsid w:val="0070718C"/>
    <w:rsid w:val="00707D19"/>
    <w:rsid w:val="0071377C"/>
    <w:rsid w:val="0071504B"/>
    <w:rsid w:val="00717436"/>
    <w:rsid w:val="00720C3C"/>
    <w:rsid w:val="007243D1"/>
    <w:rsid w:val="00733A51"/>
    <w:rsid w:val="0073545C"/>
    <w:rsid w:val="007361AD"/>
    <w:rsid w:val="00736742"/>
    <w:rsid w:val="00736CAA"/>
    <w:rsid w:val="0074003C"/>
    <w:rsid w:val="0074014B"/>
    <w:rsid w:val="0074460F"/>
    <w:rsid w:val="00746725"/>
    <w:rsid w:val="00747B81"/>
    <w:rsid w:val="00760A8F"/>
    <w:rsid w:val="00762430"/>
    <w:rsid w:val="007628C8"/>
    <w:rsid w:val="00766D0F"/>
    <w:rsid w:val="007736E9"/>
    <w:rsid w:val="00775D18"/>
    <w:rsid w:val="007773E8"/>
    <w:rsid w:val="00782ED6"/>
    <w:rsid w:val="00783DD3"/>
    <w:rsid w:val="00783F3E"/>
    <w:rsid w:val="00784052"/>
    <w:rsid w:val="00790D26"/>
    <w:rsid w:val="00791338"/>
    <w:rsid w:val="0079220B"/>
    <w:rsid w:val="00792FC5"/>
    <w:rsid w:val="007937E7"/>
    <w:rsid w:val="0079711F"/>
    <w:rsid w:val="007A003F"/>
    <w:rsid w:val="007A226E"/>
    <w:rsid w:val="007A22E4"/>
    <w:rsid w:val="007A2497"/>
    <w:rsid w:val="007A42A4"/>
    <w:rsid w:val="007B326D"/>
    <w:rsid w:val="007C0D78"/>
    <w:rsid w:val="007C12CD"/>
    <w:rsid w:val="007C1F40"/>
    <w:rsid w:val="007C389C"/>
    <w:rsid w:val="007C3C1D"/>
    <w:rsid w:val="007C4D52"/>
    <w:rsid w:val="007C7138"/>
    <w:rsid w:val="007D2A92"/>
    <w:rsid w:val="007D59FB"/>
    <w:rsid w:val="007D652F"/>
    <w:rsid w:val="007E3006"/>
    <w:rsid w:val="007F169C"/>
    <w:rsid w:val="007F365F"/>
    <w:rsid w:val="007F5D49"/>
    <w:rsid w:val="008023ED"/>
    <w:rsid w:val="00802B19"/>
    <w:rsid w:val="008037F4"/>
    <w:rsid w:val="00804276"/>
    <w:rsid w:val="008066E7"/>
    <w:rsid w:val="00806D6D"/>
    <w:rsid w:val="00813D3C"/>
    <w:rsid w:val="00824A4E"/>
    <w:rsid w:val="00825578"/>
    <w:rsid w:val="00825A85"/>
    <w:rsid w:val="00827572"/>
    <w:rsid w:val="0082767A"/>
    <w:rsid w:val="008336E3"/>
    <w:rsid w:val="00835780"/>
    <w:rsid w:val="00841D74"/>
    <w:rsid w:val="008431C7"/>
    <w:rsid w:val="00843C2E"/>
    <w:rsid w:val="00845595"/>
    <w:rsid w:val="00852ACB"/>
    <w:rsid w:val="00853596"/>
    <w:rsid w:val="00853644"/>
    <w:rsid w:val="00854E11"/>
    <w:rsid w:val="00854E72"/>
    <w:rsid w:val="00856B9E"/>
    <w:rsid w:val="008602D0"/>
    <w:rsid w:val="008605A0"/>
    <w:rsid w:val="0086466A"/>
    <w:rsid w:val="00867F6F"/>
    <w:rsid w:val="0087306F"/>
    <w:rsid w:val="00873711"/>
    <w:rsid w:val="00880889"/>
    <w:rsid w:val="008812FF"/>
    <w:rsid w:val="00884BB4"/>
    <w:rsid w:val="008861FE"/>
    <w:rsid w:val="008868DE"/>
    <w:rsid w:val="00886C4F"/>
    <w:rsid w:val="00896686"/>
    <w:rsid w:val="008A389C"/>
    <w:rsid w:val="008A5EFC"/>
    <w:rsid w:val="008B7E7C"/>
    <w:rsid w:val="008C0D95"/>
    <w:rsid w:val="008D1CCB"/>
    <w:rsid w:val="008D1DB1"/>
    <w:rsid w:val="008D229B"/>
    <w:rsid w:val="008D7213"/>
    <w:rsid w:val="008D7466"/>
    <w:rsid w:val="008E36D2"/>
    <w:rsid w:val="008E3CDF"/>
    <w:rsid w:val="008E503C"/>
    <w:rsid w:val="008F21C4"/>
    <w:rsid w:val="008F2572"/>
    <w:rsid w:val="008F413B"/>
    <w:rsid w:val="008F5C65"/>
    <w:rsid w:val="00900DB0"/>
    <w:rsid w:val="00910970"/>
    <w:rsid w:val="00911AA3"/>
    <w:rsid w:val="00913AE0"/>
    <w:rsid w:val="00921AC5"/>
    <w:rsid w:val="00922A2F"/>
    <w:rsid w:val="00923638"/>
    <w:rsid w:val="0093434E"/>
    <w:rsid w:val="00935D95"/>
    <w:rsid w:val="00935FBE"/>
    <w:rsid w:val="00942983"/>
    <w:rsid w:val="00944775"/>
    <w:rsid w:val="009508F3"/>
    <w:rsid w:val="009518EA"/>
    <w:rsid w:val="00951BFE"/>
    <w:rsid w:val="00952D98"/>
    <w:rsid w:val="00955207"/>
    <w:rsid w:val="0095680F"/>
    <w:rsid w:val="00961ADA"/>
    <w:rsid w:val="0096491B"/>
    <w:rsid w:val="00966F16"/>
    <w:rsid w:val="00970328"/>
    <w:rsid w:val="00971F82"/>
    <w:rsid w:val="00972C82"/>
    <w:rsid w:val="00983785"/>
    <w:rsid w:val="009842B9"/>
    <w:rsid w:val="009846E4"/>
    <w:rsid w:val="00984B0F"/>
    <w:rsid w:val="00986AA3"/>
    <w:rsid w:val="00987211"/>
    <w:rsid w:val="0099163D"/>
    <w:rsid w:val="00995CB3"/>
    <w:rsid w:val="009A2BBE"/>
    <w:rsid w:val="009A3ADA"/>
    <w:rsid w:val="009A3DE3"/>
    <w:rsid w:val="009B1BC9"/>
    <w:rsid w:val="009B2695"/>
    <w:rsid w:val="009B5773"/>
    <w:rsid w:val="009B5A22"/>
    <w:rsid w:val="009C1466"/>
    <w:rsid w:val="009C2D98"/>
    <w:rsid w:val="009C5E19"/>
    <w:rsid w:val="009D2916"/>
    <w:rsid w:val="009D54A9"/>
    <w:rsid w:val="009E2111"/>
    <w:rsid w:val="009E5247"/>
    <w:rsid w:val="009F265F"/>
    <w:rsid w:val="009F47B1"/>
    <w:rsid w:val="00A004D3"/>
    <w:rsid w:val="00A0108B"/>
    <w:rsid w:val="00A02EC6"/>
    <w:rsid w:val="00A05ABF"/>
    <w:rsid w:val="00A07236"/>
    <w:rsid w:val="00A13048"/>
    <w:rsid w:val="00A202B1"/>
    <w:rsid w:val="00A2613C"/>
    <w:rsid w:val="00A27E5F"/>
    <w:rsid w:val="00A356C6"/>
    <w:rsid w:val="00A40E5D"/>
    <w:rsid w:val="00A43D92"/>
    <w:rsid w:val="00A44686"/>
    <w:rsid w:val="00A452F6"/>
    <w:rsid w:val="00A454EC"/>
    <w:rsid w:val="00A456C2"/>
    <w:rsid w:val="00A46E75"/>
    <w:rsid w:val="00A51141"/>
    <w:rsid w:val="00A55367"/>
    <w:rsid w:val="00A65AC5"/>
    <w:rsid w:val="00A676B1"/>
    <w:rsid w:val="00A71C9F"/>
    <w:rsid w:val="00A7206F"/>
    <w:rsid w:val="00A7234C"/>
    <w:rsid w:val="00A734EA"/>
    <w:rsid w:val="00A744AA"/>
    <w:rsid w:val="00A74716"/>
    <w:rsid w:val="00A85DD8"/>
    <w:rsid w:val="00A8739A"/>
    <w:rsid w:val="00AA12C2"/>
    <w:rsid w:val="00AA4517"/>
    <w:rsid w:val="00AB1CE4"/>
    <w:rsid w:val="00AB1F79"/>
    <w:rsid w:val="00AB499A"/>
    <w:rsid w:val="00AB6027"/>
    <w:rsid w:val="00AB7632"/>
    <w:rsid w:val="00AB7C92"/>
    <w:rsid w:val="00AC0320"/>
    <w:rsid w:val="00AC48D0"/>
    <w:rsid w:val="00AD0605"/>
    <w:rsid w:val="00AD27C9"/>
    <w:rsid w:val="00AD2DBA"/>
    <w:rsid w:val="00AD5921"/>
    <w:rsid w:val="00AE058A"/>
    <w:rsid w:val="00AE1E6C"/>
    <w:rsid w:val="00AE4760"/>
    <w:rsid w:val="00AE5979"/>
    <w:rsid w:val="00AF025B"/>
    <w:rsid w:val="00AF02A8"/>
    <w:rsid w:val="00AF1CBE"/>
    <w:rsid w:val="00B030DC"/>
    <w:rsid w:val="00B06341"/>
    <w:rsid w:val="00B07509"/>
    <w:rsid w:val="00B11DB2"/>
    <w:rsid w:val="00B12D72"/>
    <w:rsid w:val="00B1555F"/>
    <w:rsid w:val="00B2256F"/>
    <w:rsid w:val="00B2488D"/>
    <w:rsid w:val="00B30885"/>
    <w:rsid w:val="00B30C80"/>
    <w:rsid w:val="00B3179E"/>
    <w:rsid w:val="00B32765"/>
    <w:rsid w:val="00B4184E"/>
    <w:rsid w:val="00B437F9"/>
    <w:rsid w:val="00B47D00"/>
    <w:rsid w:val="00B50803"/>
    <w:rsid w:val="00B51242"/>
    <w:rsid w:val="00B537C6"/>
    <w:rsid w:val="00B56F4C"/>
    <w:rsid w:val="00B64981"/>
    <w:rsid w:val="00B65596"/>
    <w:rsid w:val="00B65715"/>
    <w:rsid w:val="00B72F35"/>
    <w:rsid w:val="00B851AB"/>
    <w:rsid w:val="00BA16E6"/>
    <w:rsid w:val="00BA31F8"/>
    <w:rsid w:val="00BA447D"/>
    <w:rsid w:val="00BA554E"/>
    <w:rsid w:val="00BA7003"/>
    <w:rsid w:val="00BB3343"/>
    <w:rsid w:val="00BB3E75"/>
    <w:rsid w:val="00BB4754"/>
    <w:rsid w:val="00BC4DA5"/>
    <w:rsid w:val="00BC7945"/>
    <w:rsid w:val="00BC7FAE"/>
    <w:rsid w:val="00BD3C11"/>
    <w:rsid w:val="00BD5C7B"/>
    <w:rsid w:val="00BE4797"/>
    <w:rsid w:val="00BE6B23"/>
    <w:rsid w:val="00BF0D12"/>
    <w:rsid w:val="00BF7B26"/>
    <w:rsid w:val="00C006A1"/>
    <w:rsid w:val="00C01446"/>
    <w:rsid w:val="00C03B5F"/>
    <w:rsid w:val="00C04A3F"/>
    <w:rsid w:val="00C05FA6"/>
    <w:rsid w:val="00C07E29"/>
    <w:rsid w:val="00C121E8"/>
    <w:rsid w:val="00C15A59"/>
    <w:rsid w:val="00C1645E"/>
    <w:rsid w:val="00C20249"/>
    <w:rsid w:val="00C20644"/>
    <w:rsid w:val="00C235D4"/>
    <w:rsid w:val="00C34670"/>
    <w:rsid w:val="00C3636B"/>
    <w:rsid w:val="00C43CBF"/>
    <w:rsid w:val="00C46B08"/>
    <w:rsid w:val="00C514D5"/>
    <w:rsid w:val="00C51D65"/>
    <w:rsid w:val="00C52772"/>
    <w:rsid w:val="00C5515D"/>
    <w:rsid w:val="00C55515"/>
    <w:rsid w:val="00C56ADD"/>
    <w:rsid w:val="00C61F6E"/>
    <w:rsid w:val="00C62085"/>
    <w:rsid w:val="00C62335"/>
    <w:rsid w:val="00C663D1"/>
    <w:rsid w:val="00C678F7"/>
    <w:rsid w:val="00C74B2E"/>
    <w:rsid w:val="00C817A7"/>
    <w:rsid w:val="00C825CB"/>
    <w:rsid w:val="00C871AA"/>
    <w:rsid w:val="00C90606"/>
    <w:rsid w:val="00C910C0"/>
    <w:rsid w:val="00C95421"/>
    <w:rsid w:val="00C9676E"/>
    <w:rsid w:val="00C96A48"/>
    <w:rsid w:val="00C97C48"/>
    <w:rsid w:val="00CA066D"/>
    <w:rsid w:val="00CA4A8D"/>
    <w:rsid w:val="00CA7E7F"/>
    <w:rsid w:val="00CB2078"/>
    <w:rsid w:val="00CB4A28"/>
    <w:rsid w:val="00CB6C83"/>
    <w:rsid w:val="00CD10F2"/>
    <w:rsid w:val="00CD12DD"/>
    <w:rsid w:val="00CD4891"/>
    <w:rsid w:val="00CE16CF"/>
    <w:rsid w:val="00CE29F3"/>
    <w:rsid w:val="00CE5963"/>
    <w:rsid w:val="00CE7BFC"/>
    <w:rsid w:val="00CF22CF"/>
    <w:rsid w:val="00CF25F6"/>
    <w:rsid w:val="00CF513F"/>
    <w:rsid w:val="00CF7439"/>
    <w:rsid w:val="00D00876"/>
    <w:rsid w:val="00D01CB6"/>
    <w:rsid w:val="00D0260E"/>
    <w:rsid w:val="00D04D21"/>
    <w:rsid w:val="00D07164"/>
    <w:rsid w:val="00D10EA1"/>
    <w:rsid w:val="00D11905"/>
    <w:rsid w:val="00D11C8E"/>
    <w:rsid w:val="00D1298C"/>
    <w:rsid w:val="00D16E64"/>
    <w:rsid w:val="00D16E84"/>
    <w:rsid w:val="00D21335"/>
    <w:rsid w:val="00D24E0F"/>
    <w:rsid w:val="00D317B8"/>
    <w:rsid w:val="00D32DBF"/>
    <w:rsid w:val="00D35370"/>
    <w:rsid w:val="00D37EC0"/>
    <w:rsid w:val="00D410F7"/>
    <w:rsid w:val="00D41CD2"/>
    <w:rsid w:val="00D42405"/>
    <w:rsid w:val="00D43E82"/>
    <w:rsid w:val="00D464AB"/>
    <w:rsid w:val="00D5765C"/>
    <w:rsid w:val="00D6060A"/>
    <w:rsid w:val="00D608BB"/>
    <w:rsid w:val="00D60BFC"/>
    <w:rsid w:val="00D645DF"/>
    <w:rsid w:val="00D65BA1"/>
    <w:rsid w:val="00D7450F"/>
    <w:rsid w:val="00D76D19"/>
    <w:rsid w:val="00D8401D"/>
    <w:rsid w:val="00D8411D"/>
    <w:rsid w:val="00D905FC"/>
    <w:rsid w:val="00D91976"/>
    <w:rsid w:val="00D91D4F"/>
    <w:rsid w:val="00D929DD"/>
    <w:rsid w:val="00D959F9"/>
    <w:rsid w:val="00DA18CD"/>
    <w:rsid w:val="00DB29B0"/>
    <w:rsid w:val="00DB2D4F"/>
    <w:rsid w:val="00DB310B"/>
    <w:rsid w:val="00DB318E"/>
    <w:rsid w:val="00DB6BD3"/>
    <w:rsid w:val="00DB6EE6"/>
    <w:rsid w:val="00DB720A"/>
    <w:rsid w:val="00DC2D6F"/>
    <w:rsid w:val="00DC2E37"/>
    <w:rsid w:val="00DC6685"/>
    <w:rsid w:val="00DD03A7"/>
    <w:rsid w:val="00DD0F33"/>
    <w:rsid w:val="00DD1CD1"/>
    <w:rsid w:val="00DD20F8"/>
    <w:rsid w:val="00DD58CB"/>
    <w:rsid w:val="00DE2B8A"/>
    <w:rsid w:val="00DE585B"/>
    <w:rsid w:val="00DE7D63"/>
    <w:rsid w:val="00DF2173"/>
    <w:rsid w:val="00DF2664"/>
    <w:rsid w:val="00DF3BFD"/>
    <w:rsid w:val="00DF45C4"/>
    <w:rsid w:val="00DF62ED"/>
    <w:rsid w:val="00E00B7D"/>
    <w:rsid w:val="00E03724"/>
    <w:rsid w:val="00E06900"/>
    <w:rsid w:val="00E07578"/>
    <w:rsid w:val="00E164AD"/>
    <w:rsid w:val="00E20042"/>
    <w:rsid w:val="00E30685"/>
    <w:rsid w:val="00E30BD1"/>
    <w:rsid w:val="00E312AC"/>
    <w:rsid w:val="00E374C7"/>
    <w:rsid w:val="00E40D5F"/>
    <w:rsid w:val="00E4187C"/>
    <w:rsid w:val="00E42267"/>
    <w:rsid w:val="00E54EFA"/>
    <w:rsid w:val="00E64D49"/>
    <w:rsid w:val="00E65E0A"/>
    <w:rsid w:val="00E7360D"/>
    <w:rsid w:val="00E75ABA"/>
    <w:rsid w:val="00E76A96"/>
    <w:rsid w:val="00E774C1"/>
    <w:rsid w:val="00E8241C"/>
    <w:rsid w:val="00E828CA"/>
    <w:rsid w:val="00E86F40"/>
    <w:rsid w:val="00E877D0"/>
    <w:rsid w:val="00E87F77"/>
    <w:rsid w:val="00E92045"/>
    <w:rsid w:val="00E93515"/>
    <w:rsid w:val="00EB1622"/>
    <w:rsid w:val="00EB2242"/>
    <w:rsid w:val="00EB2E9F"/>
    <w:rsid w:val="00EC3EF9"/>
    <w:rsid w:val="00EC4268"/>
    <w:rsid w:val="00EC4529"/>
    <w:rsid w:val="00EC4BFD"/>
    <w:rsid w:val="00EC6269"/>
    <w:rsid w:val="00EC76E5"/>
    <w:rsid w:val="00ED505A"/>
    <w:rsid w:val="00EE00DE"/>
    <w:rsid w:val="00EE23E2"/>
    <w:rsid w:val="00EE3D2C"/>
    <w:rsid w:val="00EE5726"/>
    <w:rsid w:val="00EE7E8F"/>
    <w:rsid w:val="00EF381B"/>
    <w:rsid w:val="00EF4B75"/>
    <w:rsid w:val="00EF58C0"/>
    <w:rsid w:val="00F06023"/>
    <w:rsid w:val="00F11A4E"/>
    <w:rsid w:val="00F120F3"/>
    <w:rsid w:val="00F1480C"/>
    <w:rsid w:val="00F17671"/>
    <w:rsid w:val="00F2187E"/>
    <w:rsid w:val="00F222C9"/>
    <w:rsid w:val="00F22399"/>
    <w:rsid w:val="00F265D8"/>
    <w:rsid w:val="00F26E2D"/>
    <w:rsid w:val="00F3079A"/>
    <w:rsid w:val="00F355A8"/>
    <w:rsid w:val="00F42BE8"/>
    <w:rsid w:val="00F44820"/>
    <w:rsid w:val="00F46D2F"/>
    <w:rsid w:val="00F52997"/>
    <w:rsid w:val="00F56707"/>
    <w:rsid w:val="00F57935"/>
    <w:rsid w:val="00F6560E"/>
    <w:rsid w:val="00F73ED1"/>
    <w:rsid w:val="00F808C6"/>
    <w:rsid w:val="00F81962"/>
    <w:rsid w:val="00F84717"/>
    <w:rsid w:val="00F920F6"/>
    <w:rsid w:val="00F923B1"/>
    <w:rsid w:val="00F9339C"/>
    <w:rsid w:val="00F93A19"/>
    <w:rsid w:val="00F96749"/>
    <w:rsid w:val="00FA1077"/>
    <w:rsid w:val="00FA1E30"/>
    <w:rsid w:val="00FA207A"/>
    <w:rsid w:val="00FA27B4"/>
    <w:rsid w:val="00FA4444"/>
    <w:rsid w:val="00FB2AEB"/>
    <w:rsid w:val="00FB6EB9"/>
    <w:rsid w:val="00FB72D9"/>
    <w:rsid w:val="00FC0E22"/>
    <w:rsid w:val="00FC145A"/>
    <w:rsid w:val="00FC34FF"/>
    <w:rsid w:val="00FC45AF"/>
    <w:rsid w:val="00FC5563"/>
    <w:rsid w:val="00FD3D8F"/>
    <w:rsid w:val="00FD488C"/>
    <w:rsid w:val="00FD5E67"/>
    <w:rsid w:val="00FD6AC4"/>
    <w:rsid w:val="00FE339D"/>
    <w:rsid w:val="00FE4766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1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1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1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1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CCD1-454E-4C8D-BC99-577D1366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Brightmilk</dc:creator>
  <cp:lastModifiedBy>Brightmilk</cp:lastModifiedBy>
  <cp:revision>131</cp:revision>
  <cp:lastPrinted>2021-09-15T08:01:00Z</cp:lastPrinted>
  <dcterms:created xsi:type="dcterms:W3CDTF">2021-09-14T03:07:00Z</dcterms:created>
  <dcterms:modified xsi:type="dcterms:W3CDTF">2021-09-16T09:01:00Z</dcterms:modified>
</cp:coreProperties>
</file>